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EC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jc w:val="center"/>
        <w:rPr>
          <w:rStyle w:val="6"/>
          <w:b/>
        </w:rPr>
      </w:pPr>
      <w:r>
        <w:rPr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中近场天线的应用</w:t>
      </w:r>
    </w:p>
    <w:p w14:paraId="535D9EDD">
      <w:pPr>
        <w:pStyle w:val="2"/>
        <w:keepNext w:val="0"/>
        <w:keepLines w:val="0"/>
        <w:widowControl/>
        <w:suppressLineNumbers w:val="0"/>
      </w:pPr>
      <w:r>
        <w:rPr>
          <w:rStyle w:val="6"/>
          <w:b/>
        </w:rPr>
        <w:t>1、德杉特种天线</w:t>
      </w:r>
    </w:p>
    <w:p w14:paraId="01775B56">
      <w:pPr>
        <w:pStyle w:val="3"/>
        <w:keepNext w:val="0"/>
        <w:keepLines w:val="0"/>
        <w:widowControl/>
        <w:suppressLineNumbers w:val="0"/>
        <w:ind w:left="0" w:firstLine="480"/>
      </w:pPr>
      <w:r>
        <w:rPr>
          <w:color w:val="000000"/>
          <w:sz w:val="21"/>
          <w:szCs w:val="21"/>
        </w:rPr>
        <w:t>成都德杉科技出品的桌面应用式RFID天线不同于市场同类产品，采用自主研发新型天线结构，进一步减少了天线之间的相互干扰状况，具有天线性能稳定、读取距离适应范围大、误读/漏读少、性价比高、可长时间使用等优点。</w:t>
      </w:r>
    </w:p>
    <w:p w14:paraId="49659646"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  <w:b/>
        </w:rPr>
        <w:t>2、RFID应用系统</w:t>
      </w:r>
    </w:p>
    <w:p w14:paraId="49BD0D02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eastAsiaTheme="minorEastAsia"/>
          <w:lang w:eastAsia="zh-CN"/>
        </w:rPr>
      </w:pPr>
      <w:r>
        <w:rPr>
          <w:color w:val="000000"/>
          <w:sz w:val="21"/>
          <w:szCs w:val="21"/>
        </w:rPr>
        <w:t>RFID应用系统的基本组成：标签、阅读器、天线</w:t>
      </w:r>
      <w:r>
        <w:rPr>
          <w:rFonts w:hint="eastAsia"/>
          <w:color w:val="000000"/>
          <w:sz w:val="21"/>
          <w:szCs w:val="21"/>
          <w:lang w:val="en-US" w:eastAsia="zh-CN"/>
        </w:rPr>
        <w:t>.</w:t>
      </w:r>
      <w:bookmarkStart w:id="0" w:name="_GoBack"/>
      <w:bookmarkEnd w:id="0"/>
    </w:p>
    <w:p w14:paraId="2D3B7F89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标签（Tag）：由耦合元件及芯片组成，每个标签具有唯一的电子编码，附着在物体上标识目标对象；</w:t>
      </w:r>
    </w:p>
    <w:p w14:paraId="5931B3B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0" cy="13049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947AC2"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t>阅读器（Reader）：</w:t>
      </w:r>
      <w:r>
        <w:rPr>
          <w:color w:val="000000"/>
        </w:rPr>
        <w:t>在RFID系统中，阅读器是RFID最基本的构成组件之一。是</w:t>
      </w:r>
      <w:r>
        <w:t>采集或写入标签信息的设备，可设计为手持式或固定式；</w:t>
      </w:r>
    </w:p>
    <w:p w14:paraId="3247930F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69740" cy="1924685"/>
            <wp:effectExtent l="0" t="0" r="16510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CC14BF">
      <w:pPr>
        <w:pStyle w:val="3"/>
        <w:keepNext w:val="0"/>
        <w:keepLines w:val="0"/>
        <w:widowControl/>
        <w:suppressLineNumbers w:val="0"/>
        <w:jc w:val="center"/>
      </w:pPr>
      <w:r>
        <w:t>德杉读写器天线产品</w:t>
      </w:r>
    </w:p>
    <w:p w14:paraId="22081D54"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</w:rPr>
        <w:t>3、什么是中近场天线</w:t>
      </w:r>
    </w:p>
    <w:p w14:paraId="01F070D8"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sz w:val="21"/>
          <w:szCs w:val="21"/>
        </w:rPr>
        <w:t>中近场天线是一款面积大、厚度薄、定向性好、增益大的天线，由于天线支持频率范围广，即使标签的频率发生改变，也能读取到，所以对环境的适应性很强，抗干扰性好。</w:t>
      </w:r>
    </w:p>
    <w:p w14:paraId="7BB26CFF"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t>中近场天线的一般应用</w:t>
      </w:r>
    </w:p>
    <w:p w14:paraId="26150D87"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Style w:val="6"/>
        </w:rPr>
        <w:t>智能工具柜：</w:t>
      </w:r>
      <w:r>
        <w:t>中近场天线，定向性好、抗干扰能力强，可适配复杂环境。</w:t>
      </w:r>
    </w:p>
    <w:p w14:paraId="4099CE8E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6525" cy="219075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185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Dk0NjY4NjRiYTJkMzcwMWIzZDI0YWVhOTQ2ODQifQ=="/>
  </w:docVars>
  <w:rsids>
    <w:rsidRoot w:val="533F0661"/>
    <w:rsid w:val="533F0661"/>
    <w:rsid w:val="7AE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401</Characters>
  <Lines>0</Lines>
  <Paragraphs>0</Paragraphs>
  <TotalTime>0</TotalTime>
  <ScaleCrop>false</ScaleCrop>
  <LinksUpToDate>false</LinksUpToDate>
  <CharactersWithSpaces>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2024-08-30T02:59:00Z</dcterms:created>
  <dc:creator>醒</dc:creator>
  <cp:lastModifiedBy>醒</cp:lastModifiedBy>
  <dcterms:modified xsi:type="dcterms:W3CDTF">2022-11-29T10:34:08Z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E68FF319FF3E4A6398F11958EA37DA67_11</vt:lpwstr>
  </property>
</Properties>
</file>