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A943F">
      <w:pPr>
        <w:widowControl w:val="0"/>
        <w:numPr>
          <w:ilvl w:val="0"/>
          <w:numId w:val="0"/>
        </w:numPr>
        <w:jc w:val="center"/>
        <w:rPr>
          <w:rFonts w:hint="eastAsia" w:ascii="黑体" w:hAnsi="黑体" w:eastAsia="黑体" w:cs="黑体"/>
          <w:sz w:val="48"/>
          <w:szCs w:val="48"/>
          <w:lang w:val="en-US" w:eastAsia="zh-CN"/>
        </w:rPr>
      </w:pPr>
      <w:r>
        <w:rPr>
          <w:rFonts w:ascii="宋体" w:hAnsi="宋体" w:eastAsia="宋体" w:cs="宋体"/>
          <w:sz w:val="44"/>
          <w:szCs w:val="44"/>
        </w:rPr>
        <w:t>微带贴片天线</w:t>
      </w:r>
    </w:p>
    <w:p w14:paraId="18FF19A8">
      <w:pPr>
        <w:numPr>
          <w:ilvl w:val="0"/>
          <w:numId w:val="1"/>
        </w:num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国内外发展动态</w:t>
      </w:r>
    </w:p>
    <w:p w14:paraId="0B132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移动通信</w:t>
      </w:r>
      <w:r>
        <w:rPr>
          <w:rFonts w:hint="eastAsia"/>
          <w:sz w:val="24"/>
          <w:szCs w:val="24"/>
          <w:lang w:val="en-US" w:eastAsia="zh-CN"/>
        </w:rPr>
        <w:t>和雷达</w:t>
      </w:r>
      <w:r>
        <w:rPr>
          <w:rFonts w:hint="default"/>
          <w:sz w:val="24"/>
          <w:szCs w:val="24"/>
          <w:lang w:val="en-US" w:eastAsia="zh-CN"/>
        </w:rPr>
        <w:t>产业对双极化天线不断提升的</w:t>
      </w:r>
      <w:bookmarkStart w:id="0" w:name="_GoBack"/>
      <w:bookmarkEnd w:id="0"/>
      <w:r>
        <w:rPr>
          <w:rFonts w:hint="default"/>
          <w:sz w:val="24"/>
          <w:szCs w:val="24"/>
          <w:lang w:val="en-US" w:eastAsia="zh-CN"/>
        </w:rPr>
        <w:t>性能要求和迫切需求吸引着国内外诸多科研机构，近年来涌现出各种有针对性的双极化设计方案。</w:t>
      </w:r>
    </w:p>
    <w:p w14:paraId="07A4D9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双极化天线是当前天线研究中被广泛关注的领域，各种双极化线天线及面天线被陆续研制。常见的双极化天线，包括偶极子天线（Dipole Antenna）、贴片天线（Patch  Antenna）、螺旋天线（Helix  Antenna）、缝隙天线（Slot Antenna）介质谐振器天线（Dielectric Resonator Antenna）、对数周期天线（Log  Periodic  Antenna）、介质集成波导天线（Substrate</w:t>
      </w:r>
      <w:r>
        <w:rPr>
          <w:rFonts w:hint="eastAsia"/>
          <w:sz w:val="24"/>
          <w:szCs w:val="24"/>
          <w:lang w:val="en-US" w:eastAsia="zh-CN"/>
        </w:rPr>
        <w:t xml:space="preserve"> </w:t>
      </w:r>
      <w:r>
        <w:rPr>
          <w:rFonts w:hint="default"/>
          <w:sz w:val="24"/>
          <w:szCs w:val="24"/>
          <w:lang w:val="en-US" w:eastAsia="zh-CN"/>
        </w:rPr>
        <w:t>Integrated Waveguide Antenna）、喇叭天线（Horn Antenna）等多种形式。</w:t>
      </w:r>
    </w:p>
    <w:p w14:paraId="09F270B9">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（一）微带贴片天线</w:t>
      </w:r>
    </w:p>
    <w:p w14:paraId="280B29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微带贴片天线作为一种最经典的天线形式，常被用来设计成双极化案例。通过激励贴片的两种正交模式实现的双极化微带贴片天线在结构上的优势十分有竞争力。由于采用微带结构，这种天线剖面往往极低且结构紧凑，同时印制板的形式非常便于加工安装。</w:t>
      </w:r>
    </w:p>
    <w:p w14:paraId="25C0C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但因传统微带贴片带宽窄，致使它的应用范畴很容易受到限制。为了突破这一桎梏，自微带贴片天线被提出之后，各种宽带化措施相继被提出，也出现了很多双极化微带贴片天线宽带化方案。</w:t>
      </w:r>
    </w:p>
    <w:p w14:paraId="676789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口径耦合馈电技术最早由M. Edimo教授1992年用于双极化天线，以减小极化端口耦合度及抑制天线交叉极化【1】。该款天线结构见图3-1。1994年该教授采用此技术，提出一款耦合馈电层叠结构8×4单元双极化贴片阵列，实现22.0d B的端口隔离度及-18.0dB的交叉极化。</w:t>
      </w:r>
    </w:p>
    <w:p w14:paraId="54E458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pPr>
      <w:r>
        <w:drawing>
          <wp:inline distT="0" distB="0" distL="114300" distR="114300">
            <wp:extent cx="5269865" cy="1416685"/>
            <wp:effectExtent l="0" t="0" r="698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1416685"/>
                    </a:xfrm>
                    <a:prstGeom prst="rect">
                      <a:avLst/>
                    </a:prstGeom>
                    <a:noFill/>
                    <a:ln>
                      <a:noFill/>
                    </a:ln>
                  </pic:spPr>
                </pic:pic>
              </a:graphicData>
            </a:graphic>
          </wp:inline>
        </w:drawing>
      </w:r>
    </w:p>
    <w:p w14:paraId="2AB03D7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center"/>
        <w:textAlignment w:val="auto"/>
        <w:rPr>
          <w:rFonts w:hint="default"/>
          <w:lang w:val="en-US" w:eastAsia="zh-CN"/>
        </w:rPr>
      </w:pPr>
      <w:r>
        <w:rPr>
          <w:rFonts w:hint="eastAsia"/>
          <w:lang w:val="en-US" w:eastAsia="zh-CN"/>
        </w:rPr>
        <w:t>耦合缝隙        (b)侧视图</w:t>
      </w:r>
    </w:p>
    <w:p w14:paraId="4DC5665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M. Edimo教授1992年用于双极化天线</w:t>
      </w:r>
    </w:p>
    <w:p w14:paraId="74F44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pPr>
      <w:r>
        <w:drawing>
          <wp:inline distT="0" distB="0" distL="114300" distR="114300">
            <wp:extent cx="4082415" cy="2915920"/>
            <wp:effectExtent l="0" t="0" r="1333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082415" cy="2915920"/>
                    </a:xfrm>
                    <a:prstGeom prst="rect">
                      <a:avLst/>
                    </a:prstGeom>
                    <a:noFill/>
                    <a:ln>
                      <a:noFill/>
                    </a:ln>
                  </pic:spPr>
                </pic:pic>
              </a:graphicData>
            </a:graphic>
          </wp:inline>
        </w:drawing>
      </w:r>
    </w:p>
    <w:p w14:paraId="7F814AF7">
      <w:pPr>
        <w:numPr>
          <w:ilvl w:val="0"/>
          <w:numId w:val="0"/>
        </w:numPr>
        <w:jc w:val="center"/>
        <w:rPr>
          <w:rFonts w:hint="eastAsia"/>
        </w:rPr>
      </w:pPr>
      <w:r>
        <w:rPr>
          <w:rFonts w:hint="eastAsia"/>
        </w:rPr>
        <w:t xml:space="preserve"> H型槽耦合馈电</w:t>
      </w:r>
      <w:r>
        <w:rPr>
          <w:rFonts w:hint="eastAsia"/>
          <w:lang w:val="en-US" w:eastAsia="zh-CN"/>
        </w:rPr>
        <w:t>的</w:t>
      </w:r>
      <w:r>
        <w:rPr>
          <w:rFonts w:hint="eastAsia"/>
        </w:rPr>
        <w:t>双极化微带贴天线</w:t>
      </w:r>
    </w:p>
    <w:p w14:paraId="340829D5">
      <w:pPr>
        <w:numPr>
          <w:ilvl w:val="0"/>
          <w:numId w:val="0"/>
        </w:numPr>
        <w:jc w:val="center"/>
        <w:rPr>
          <w:rFonts w:hint="eastAsia"/>
        </w:rPr>
      </w:pPr>
      <w:r>
        <w:drawing>
          <wp:inline distT="0" distB="0" distL="114300" distR="114300">
            <wp:extent cx="4699635" cy="1760855"/>
            <wp:effectExtent l="0" t="0" r="571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699635" cy="1760855"/>
                    </a:xfrm>
                    <a:prstGeom prst="rect">
                      <a:avLst/>
                    </a:prstGeom>
                    <a:noFill/>
                    <a:ln>
                      <a:noFill/>
                    </a:ln>
                  </pic:spPr>
                </pic:pic>
              </a:graphicData>
            </a:graphic>
          </wp:inline>
        </w:drawing>
      </w:r>
    </w:p>
    <w:p w14:paraId="203DD69F">
      <w:pPr>
        <w:keepNext w:val="0"/>
        <w:keepLines w:val="0"/>
        <w:pageBreakBefore w:val="0"/>
        <w:widowControl w:val="0"/>
        <w:numPr>
          <w:ilvl w:val="0"/>
          <w:numId w:val="0"/>
        </w:numPr>
        <w:kinsoku/>
        <w:wordWrap/>
        <w:overflowPunct/>
        <w:topLinePunct w:val="0"/>
        <w:autoSpaceDE/>
        <w:autoSpaceDN/>
        <w:bidi w:val="0"/>
        <w:adjustRightInd/>
        <w:snapToGrid/>
        <w:spacing w:after="157" w:afterLines="50"/>
        <w:jc w:val="center"/>
        <w:textAlignment w:val="auto"/>
        <w:rPr>
          <w:rFonts w:hint="eastAsia"/>
        </w:rPr>
      </w:pPr>
      <w:r>
        <w:rPr>
          <w:rFonts w:hint="eastAsia"/>
        </w:rPr>
        <w:t xml:space="preserve"> H 型槽耦合与倒L 型探针耦合组合馈电的双极化微带贴天线</w:t>
      </w:r>
    </w:p>
    <w:p w14:paraId="7F3923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2002 年，Kin-Lu Wong 等提出借助H型槽和探针形式将信号耦合给微带贴片而非直接馈电以拓展带宽，并且给出了几种实际方案的验证结果，方案具体结构详见图3-2。</w:t>
      </w:r>
    </w:p>
    <w:p w14:paraId="0289F8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图 展示了一种只采用两组或四组H 型槽对圆形微带贴片馈电的方案，变H形口径耦合双极化贴片天线可以获得15% 以上−10 d B阻抗带宽的双极化辐射效果【2】，对H形口径的上边臂弯曲一定角度，能够极大地提高极化端口隔离度，将天线的端口隔离度提高到34d B，交叉极化降低到-20d B。图中将探针耦合结构，如文献【3】中的倒L型探针和文献【4】中的T型探针，与H型槽耦合结构组合使用，文献【3】和【4】分别实现了13% 和14%以上−10 dB阻抗带宽的双极化辐射，并达到了30dB以上的隔离度，但其天线尺寸较大，在组合阵列时较为困难。</w:t>
      </w:r>
    </w:p>
    <w:p w14:paraId="7B9D4147">
      <w:pPr>
        <w:numPr>
          <w:ilvl w:val="0"/>
          <w:numId w:val="0"/>
        </w:numPr>
        <w:jc w:val="center"/>
      </w:pPr>
      <w:r>
        <w:drawing>
          <wp:inline distT="0" distB="0" distL="114300" distR="114300">
            <wp:extent cx="2454910" cy="2170430"/>
            <wp:effectExtent l="0" t="0" r="2540" b="127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7"/>
                    <a:stretch>
                      <a:fillRect/>
                    </a:stretch>
                  </pic:blipFill>
                  <pic:spPr>
                    <a:xfrm>
                      <a:off x="0" y="0"/>
                      <a:ext cx="2454910" cy="2170430"/>
                    </a:xfrm>
                    <a:prstGeom prst="rect">
                      <a:avLst/>
                    </a:prstGeom>
                    <a:noFill/>
                    <a:ln>
                      <a:noFill/>
                    </a:ln>
                  </pic:spPr>
                </pic:pic>
              </a:graphicData>
            </a:graphic>
          </wp:inline>
        </w:drawing>
      </w:r>
    </w:p>
    <w:p w14:paraId="096828DB">
      <w:pPr>
        <w:numPr>
          <w:ilvl w:val="0"/>
          <w:numId w:val="3"/>
        </w:numPr>
        <w:jc w:val="center"/>
        <w:rPr>
          <w:rFonts w:hint="default" w:eastAsiaTheme="minorEastAsia"/>
          <w:lang w:val="en-US" w:eastAsia="zh-CN"/>
        </w:rPr>
      </w:pPr>
      <w:r>
        <w:rPr>
          <w:rFonts w:hint="eastAsia"/>
          <w:lang w:val="en-US" w:eastAsia="zh-CN"/>
        </w:rPr>
        <w:t>馈电层</w:t>
      </w:r>
    </w:p>
    <w:p w14:paraId="5648BD70">
      <w:pPr>
        <w:numPr>
          <w:ilvl w:val="0"/>
          <w:numId w:val="0"/>
        </w:numPr>
        <w:jc w:val="center"/>
      </w:pPr>
      <w:r>
        <w:drawing>
          <wp:inline distT="0" distB="0" distL="114300" distR="114300">
            <wp:extent cx="3078480" cy="2127885"/>
            <wp:effectExtent l="0" t="0" r="762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rcRect t="22606"/>
                    <a:stretch>
                      <a:fillRect/>
                    </a:stretch>
                  </pic:blipFill>
                  <pic:spPr>
                    <a:xfrm>
                      <a:off x="0" y="0"/>
                      <a:ext cx="3078480" cy="2127885"/>
                    </a:xfrm>
                    <a:prstGeom prst="rect">
                      <a:avLst/>
                    </a:prstGeom>
                    <a:noFill/>
                    <a:ln>
                      <a:noFill/>
                    </a:ln>
                  </pic:spPr>
                </pic:pic>
              </a:graphicData>
            </a:graphic>
          </wp:inline>
        </w:drawing>
      </w:r>
    </w:p>
    <w:p w14:paraId="3FBC7BA4">
      <w:pPr>
        <w:numPr>
          <w:ilvl w:val="0"/>
          <w:numId w:val="3"/>
        </w:numPr>
        <w:ind w:left="0" w:leftChars="0" w:firstLine="0" w:firstLineChars="0"/>
        <w:jc w:val="center"/>
        <w:rPr>
          <w:rFonts w:hint="default" w:eastAsiaTheme="minorEastAsia"/>
          <w:lang w:val="en-US" w:eastAsia="zh-CN"/>
        </w:rPr>
      </w:pPr>
      <w:r>
        <w:rPr>
          <w:rFonts w:hint="eastAsia"/>
          <w:lang w:val="en-US" w:eastAsia="zh-CN"/>
        </w:rPr>
        <w:t>整体结构</w:t>
      </w:r>
    </w:p>
    <w:p w14:paraId="3FB6EE6D">
      <w:pPr>
        <w:numPr>
          <w:ilvl w:val="0"/>
          <w:numId w:val="0"/>
        </w:numPr>
        <w:jc w:val="center"/>
        <w:rPr>
          <w:rFonts w:hint="eastAsia"/>
          <w:lang w:val="en-US" w:eastAsia="zh-CN"/>
        </w:rPr>
      </w:pPr>
      <w:r>
        <w:rPr>
          <w:rFonts w:hint="eastAsia"/>
          <w:lang w:val="en-US" w:eastAsia="zh-CN"/>
        </w:rPr>
        <w:t>图3-4 C型槽耦合馈电结构</w:t>
      </w:r>
    </w:p>
    <w:p w14:paraId="5A7755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pPr>
      <w:r>
        <w:drawing>
          <wp:inline distT="0" distB="0" distL="114300" distR="114300">
            <wp:extent cx="3219450" cy="2466975"/>
            <wp:effectExtent l="0" t="0" r="0" b="952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9"/>
                    <a:stretch>
                      <a:fillRect/>
                    </a:stretch>
                  </pic:blipFill>
                  <pic:spPr>
                    <a:xfrm>
                      <a:off x="0" y="0"/>
                      <a:ext cx="3219450" cy="2466975"/>
                    </a:xfrm>
                    <a:prstGeom prst="rect">
                      <a:avLst/>
                    </a:prstGeom>
                    <a:noFill/>
                    <a:ln>
                      <a:noFill/>
                    </a:ln>
                  </pic:spPr>
                </pic:pic>
              </a:graphicData>
            </a:graphic>
          </wp:inline>
        </w:drawing>
      </w:r>
    </w:p>
    <w:p w14:paraId="6E3B6B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default" w:eastAsiaTheme="minorEastAsia"/>
          <w:lang w:val="en-US" w:eastAsia="zh-CN"/>
        </w:rPr>
      </w:pPr>
      <w:r>
        <w:rPr>
          <w:rFonts w:hint="eastAsia"/>
          <w:lang w:val="en-US" w:eastAsia="zh-CN"/>
        </w:rPr>
        <w:t>C型耦合馈电结构隔离度</w:t>
      </w:r>
    </w:p>
    <w:p w14:paraId="4F4E63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除了应需求不断对耦合槽[5] 的结构进行各种优化，如图提出的C型槽馈电结构，还可以通过引入堆叠贴片实现宽带化，其隔离度最终设计在28-30dB左右。</w:t>
      </w:r>
    </w:p>
    <w:p w14:paraId="55EAAA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pPr>
      <w:r>
        <w:drawing>
          <wp:inline distT="0" distB="0" distL="114300" distR="114300">
            <wp:extent cx="2575560" cy="1941830"/>
            <wp:effectExtent l="0" t="0" r="15240" b="127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0"/>
                    <a:stretch>
                      <a:fillRect/>
                    </a:stretch>
                  </pic:blipFill>
                  <pic:spPr>
                    <a:xfrm>
                      <a:off x="0" y="0"/>
                      <a:ext cx="2575560" cy="1941830"/>
                    </a:xfrm>
                    <a:prstGeom prst="rect">
                      <a:avLst/>
                    </a:prstGeom>
                    <a:noFill/>
                    <a:ln>
                      <a:noFill/>
                    </a:ln>
                  </pic:spPr>
                </pic:pic>
              </a:graphicData>
            </a:graphic>
          </wp:inline>
        </w:drawing>
      </w:r>
    </w:p>
    <w:p w14:paraId="1C494D5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Theme="minorEastAsia"/>
          <w:lang w:val="en-US" w:eastAsia="zh-CN"/>
        </w:rPr>
      </w:pPr>
      <w:r>
        <w:rPr>
          <w:rFonts w:hint="eastAsia"/>
          <w:lang w:val="en-US" w:eastAsia="zh-CN"/>
        </w:rPr>
        <w:t>天线实物</w:t>
      </w:r>
    </w:p>
    <w:p w14:paraId="44CEDD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pPr>
      <w:r>
        <w:drawing>
          <wp:inline distT="0" distB="0" distL="114300" distR="114300">
            <wp:extent cx="3773170" cy="1742440"/>
            <wp:effectExtent l="0" t="0" r="17780" b="1016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1"/>
                    <a:srcRect l="37200" b="12281"/>
                    <a:stretch>
                      <a:fillRect/>
                    </a:stretch>
                  </pic:blipFill>
                  <pic:spPr>
                    <a:xfrm>
                      <a:off x="0" y="0"/>
                      <a:ext cx="3773170" cy="1742440"/>
                    </a:xfrm>
                    <a:prstGeom prst="rect">
                      <a:avLst/>
                    </a:prstGeom>
                    <a:noFill/>
                    <a:ln>
                      <a:noFill/>
                    </a:ln>
                  </pic:spPr>
                </pic:pic>
              </a:graphicData>
            </a:graphic>
          </wp:inline>
        </w:drawing>
      </w:r>
    </w:p>
    <w:p w14:paraId="138A40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Theme="minorEastAsia"/>
          <w:lang w:val="en-US" w:eastAsia="zh-CN"/>
        </w:rPr>
      </w:pPr>
      <w:r>
        <w:rPr>
          <w:rFonts w:hint="eastAsia"/>
          <w:lang w:val="en-US" w:eastAsia="zh-CN"/>
        </w:rPr>
        <w:t>(b)馈电网络及其侧视图</w:t>
      </w:r>
    </w:p>
    <w:p w14:paraId="38FB8786">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default" w:eastAsiaTheme="minorEastAsia"/>
          <w:sz w:val="21"/>
          <w:szCs w:val="21"/>
          <w:lang w:val="en-US" w:eastAsia="zh-CN"/>
        </w:rPr>
      </w:pPr>
      <w:r>
        <w:rPr>
          <w:rFonts w:hint="eastAsia"/>
          <w:sz w:val="21"/>
          <w:szCs w:val="21"/>
          <w:lang w:val="en-US" w:eastAsia="zh-CN"/>
        </w:rPr>
        <w:t>图3-6 不重叠的同侧馈线通过方环形缝隙结构耦合馈电</w:t>
      </w:r>
    </w:p>
    <w:p w14:paraId="641A7A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不重叠的同侧馈线通过方环形缝隙结构对处于同层介质板的微带贴片馈电，2011年R. Caso等设计一款结构简单的高隔离度双极化天线（结构见图）。</w:t>
      </w:r>
    </w:p>
    <w:p w14:paraId="71051D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pPr>
      <w:r>
        <w:drawing>
          <wp:inline distT="0" distB="0" distL="114300" distR="114300">
            <wp:extent cx="3581400" cy="2219325"/>
            <wp:effectExtent l="0" t="0" r="0" b="952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2"/>
                    <a:stretch>
                      <a:fillRect/>
                    </a:stretch>
                  </pic:blipFill>
                  <pic:spPr>
                    <a:xfrm>
                      <a:off x="0" y="0"/>
                      <a:ext cx="3581400" cy="2219325"/>
                    </a:xfrm>
                    <a:prstGeom prst="rect">
                      <a:avLst/>
                    </a:prstGeom>
                    <a:noFill/>
                    <a:ln>
                      <a:noFill/>
                    </a:ln>
                  </pic:spPr>
                </pic:pic>
              </a:graphicData>
            </a:graphic>
          </wp:inline>
        </w:drawing>
      </w:r>
    </w:p>
    <w:p w14:paraId="10E4DC6B">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firstLine="420" w:firstLineChars="200"/>
        <w:jc w:val="center"/>
        <w:textAlignment w:val="auto"/>
        <w:rPr>
          <w:rFonts w:hint="default" w:eastAsiaTheme="minorEastAsia"/>
          <w:sz w:val="21"/>
          <w:szCs w:val="21"/>
          <w:lang w:val="en-US" w:eastAsia="zh-CN"/>
        </w:rPr>
      </w:pPr>
      <w:r>
        <w:rPr>
          <w:rFonts w:hint="eastAsia"/>
          <w:sz w:val="21"/>
          <w:szCs w:val="21"/>
          <w:lang w:val="en-US" w:eastAsia="zh-CN"/>
        </w:rPr>
        <w:t xml:space="preserve"> 将馈线放置于不同的介质板的高隔离微带天线</w:t>
      </w:r>
    </w:p>
    <w:p w14:paraId="68B755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将馈线放置于不同的介质板，2012年M. M. Morsy提出的口径耦合双极化天线将端口隔离度提高到33.8d B（天线结构见图。</w:t>
      </w:r>
    </w:p>
    <w:p w14:paraId="6439C2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p>
    <w:p w14:paraId="20021C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pPr>
      <w:r>
        <w:drawing>
          <wp:inline distT="0" distB="0" distL="114300" distR="114300">
            <wp:extent cx="5272405" cy="2316480"/>
            <wp:effectExtent l="0" t="0" r="4445" b="762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3"/>
                    <a:stretch>
                      <a:fillRect/>
                    </a:stretch>
                  </pic:blipFill>
                  <pic:spPr>
                    <a:xfrm>
                      <a:off x="0" y="0"/>
                      <a:ext cx="5272405" cy="2316480"/>
                    </a:xfrm>
                    <a:prstGeom prst="rect">
                      <a:avLst/>
                    </a:prstGeom>
                    <a:noFill/>
                    <a:ln>
                      <a:noFill/>
                    </a:ln>
                  </pic:spPr>
                </pic:pic>
              </a:graphicData>
            </a:graphic>
          </wp:inline>
        </w:drawing>
      </w:r>
    </w:p>
    <w:p w14:paraId="411B9A7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center"/>
        <w:textAlignment w:val="auto"/>
        <w:rPr>
          <w:rFonts w:hint="default" w:eastAsiaTheme="minorEastAsia"/>
          <w:lang w:val="en-US" w:eastAsia="zh-CN"/>
        </w:rPr>
      </w:pPr>
      <w:r>
        <w:rPr>
          <w:rFonts w:hint="eastAsia"/>
          <w:lang w:val="en-US" w:eastAsia="zh-CN"/>
        </w:rPr>
        <w:t>三维结构图      (b)馈电结构图</w:t>
      </w:r>
    </w:p>
    <w:p w14:paraId="0DB8625A">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firstLine="0" w:firstLineChars="0"/>
        <w:jc w:val="center"/>
        <w:textAlignment w:val="auto"/>
        <w:rPr>
          <w:rFonts w:hint="eastAsia"/>
          <w:lang w:val="en-US" w:eastAsia="zh-CN"/>
        </w:rPr>
      </w:pPr>
      <w:r>
        <w:rPr>
          <w:rFonts w:hint="eastAsia"/>
          <w:lang w:val="en-US" w:eastAsia="zh-CN"/>
        </w:rPr>
        <w:t>文献[10]提出的双极化阵列天线单元结构</w:t>
      </w:r>
    </w:p>
    <w:p w14:paraId="16214D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sz w:val="24"/>
          <w:szCs w:val="24"/>
          <w:lang w:val="en-US" w:eastAsia="zh-CN"/>
        </w:rPr>
      </w:pPr>
      <w:r>
        <w:rPr>
          <w:rFonts w:hint="eastAsia"/>
          <w:lang w:val="en-US" w:eastAsia="zh-CN"/>
        </w:rPr>
        <w:t xml:space="preserve">    </w:t>
      </w:r>
      <w:r>
        <w:rPr>
          <w:rFonts w:hint="eastAsia"/>
          <w:sz w:val="24"/>
          <w:szCs w:val="24"/>
          <w:lang w:val="en-US" w:eastAsia="zh-CN"/>
        </w:rPr>
        <w:t>反相馈电（Anti-phase Feeding），当采用带有180相移器的双馈系统对微带贴片进行对称馈电时，可有效地抑制天线高次模【8】。2001年H. Wong提出一款L探针馈电的双极化贴片天线，采用反相馈电技术以提高天线的端口隔离度，所设计的双极化天线，实测隔离度达30d B【9】。采用反相技术对微带贴片角馈，2005年X. L. Liang与S. S. Zhong提出16×1 单元的双极化贴片阵列天线（天线结构见图3-8）。该款天线取得33d B的端口隔离【10】。采用成对反相馈电技术设计2×2单元子阵，2015年宋立众等提出一款电磁耦合馈电双极化毫米波微带天线，将天线的极化端口隔离度提高到30d B，交叉极化抑制至-23.6d B【11】。</w:t>
      </w:r>
    </w:p>
    <w:p w14:paraId="18B99A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F01C0"/>
    <w:multiLevelType w:val="singleLevel"/>
    <w:tmpl w:val="C7BF01C0"/>
    <w:lvl w:ilvl="0" w:tentative="0">
      <w:start w:val="1"/>
      <w:numFmt w:val="chineseCounting"/>
      <w:suff w:val="nothing"/>
      <w:lvlText w:val="%1、"/>
      <w:lvlJc w:val="left"/>
      <w:rPr>
        <w:rFonts w:hint="eastAsia"/>
      </w:rPr>
    </w:lvl>
  </w:abstractNum>
  <w:abstractNum w:abstractNumId="1">
    <w:nsid w:val="F8EEAFAE"/>
    <w:multiLevelType w:val="singleLevel"/>
    <w:tmpl w:val="F8EEAFAE"/>
    <w:lvl w:ilvl="0" w:tentative="0">
      <w:start w:val="1"/>
      <w:numFmt w:val="lowerLetter"/>
      <w:suff w:val="space"/>
      <w:lvlText w:val="(%1)"/>
      <w:lvlJc w:val="left"/>
    </w:lvl>
  </w:abstractNum>
  <w:abstractNum w:abstractNumId="2">
    <w:nsid w:val="291969CA"/>
    <w:multiLevelType w:val="singleLevel"/>
    <w:tmpl w:val="291969CA"/>
    <w:lvl w:ilvl="0" w:tentative="0">
      <w:start w:val="1"/>
      <w:numFmt w:val="lowerLetter"/>
      <w:suff w:val="space"/>
      <w:lvlText w:val="(%1)"/>
      <w:lvlJc w:val="left"/>
    </w:lvl>
  </w:abstractNum>
  <w:abstractNum w:abstractNumId="3">
    <w:nsid w:val="2BE3C7FF"/>
    <w:multiLevelType w:val="singleLevel"/>
    <w:tmpl w:val="2BE3C7FF"/>
    <w:lvl w:ilvl="0" w:tentative="0">
      <w:start w:val="1"/>
      <w:numFmt w:val="lowerLetter"/>
      <w:suff w:val="space"/>
      <w:lvlText w:val="(%1)"/>
      <w:lvlJc w:val="left"/>
    </w:lvl>
  </w:abstractNum>
  <w:abstractNum w:abstractNumId="4">
    <w:nsid w:val="7CC6A9EB"/>
    <w:multiLevelType w:val="singleLevel"/>
    <w:tmpl w:val="7CC6A9EB"/>
    <w:lvl w:ilvl="0" w:tentative="0">
      <w:start w:val="1"/>
      <w:numFmt w:val="lowerLetter"/>
      <w:suff w:val="space"/>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Dk0NjY4NjRiYTJkMzcwMWIzZDI0YWVhOTQ2ODQifQ=="/>
  </w:docVars>
  <w:rsids>
    <w:rsidRoot w:val="66FE3C22"/>
    <w:rsid w:val="0F262533"/>
    <w:rsid w:val="66FE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1455</Words>
  <Characters>1735</Characters>
  <Lines>0</Lines>
  <Paragraphs>0</Paragraphs>
  <TotalTime>0</TotalTime>
  <ScaleCrop>false</ScaleCrop>
  <LinksUpToDate>false</LinksUpToDate>
  <CharactersWithSpaces>1807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2024-09-04T07:41:00Z</dcterms:created>
  <dc:creator>醒</dc:creator>
  <cp:lastModifiedBy>醒</cp:lastModifiedBy>
  <dcterms:modified xsi:type="dcterms:W3CDTF">2024-03-13T05:14:33Z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426DB8922A354F8E902DBAE76301CEFA_11</vt:lpwstr>
  </property>
</Properties>
</file>